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5B" w:rsidRPr="00F869FE" w:rsidRDefault="005670A9" w:rsidP="00F869FE">
      <w:pPr>
        <w:pStyle w:val="Body"/>
        <w:jc w:val="center"/>
        <w:rPr>
          <w:b/>
          <w:sz w:val="32"/>
          <w:szCs w:val="32"/>
        </w:rPr>
      </w:pPr>
      <w:r w:rsidRPr="00F869FE">
        <w:rPr>
          <w:b/>
          <w:sz w:val="32"/>
          <w:szCs w:val="32"/>
        </w:rPr>
        <w:t>I</w:t>
      </w:r>
      <w:r w:rsidR="00AA46FC" w:rsidRPr="00F869FE">
        <w:rPr>
          <w:b/>
          <w:sz w:val="32"/>
          <w:szCs w:val="32"/>
        </w:rPr>
        <w:t>naugural</w:t>
      </w:r>
      <w:r w:rsidR="003C193D" w:rsidRPr="00F869FE">
        <w:rPr>
          <w:b/>
          <w:sz w:val="32"/>
          <w:szCs w:val="32"/>
        </w:rPr>
        <w:t xml:space="preserve"> ‘Eye Run</w:t>
      </w:r>
      <w:r w:rsidRPr="00F869FE">
        <w:rPr>
          <w:b/>
          <w:sz w:val="32"/>
          <w:szCs w:val="32"/>
        </w:rPr>
        <w:t>’ sees enthusiastic participation!</w:t>
      </w:r>
    </w:p>
    <w:p w:rsidR="00AA46FC" w:rsidRPr="00F869FE" w:rsidRDefault="005670A9" w:rsidP="00F869FE">
      <w:pPr>
        <w:pStyle w:val="Body"/>
        <w:jc w:val="center"/>
        <w:rPr>
          <w:b/>
          <w:i/>
          <w:sz w:val="24"/>
        </w:rPr>
      </w:pPr>
      <w:r w:rsidRPr="00F869FE">
        <w:rPr>
          <w:b/>
          <w:i/>
          <w:sz w:val="24"/>
        </w:rPr>
        <w:t xml:space="preserve">Thane sees yet another successful event that brings people together </w:t>
      </w:r>
      <w:r w:rsidR="00AA46FC" w:rsidRPr="00F869FE">
        <w:rPr>
          <w:b/>
          <w:i/>
          <w:sz w:val="24"/>
        </w:rPr>
        <w:t>for a noble cause</w:t>
      </w:r>
    </w:p>
    <w:p w:rsidR="005A4600" w:rsidRPr="005A4600" w:rsidRDefault="005A4600" w:rsidP="00F869FE">
      <w:pPr>
        <w:pStyle w:val="Body"/>
      </w:pPr>
    </w:p>
    <w:p w:rsidR="00690E6B" w:rsidRDefault="0037174B" w:rsidP="00F869FE">
      <w:pPr>
        <w:pStyle w:val="Body"/>
      </w:pPr>
      <w:r w:rsidRPr="002726DF">
        <w:rPr>
          <w:b/>
        </w:rPr>
        <w:t xml:space="preserve">Mumbai, </w:t>
      </w:r>
      <w:r w:rsidR="00AA46FC">
        <w:rPr>
          <w:b/>
          <w:noProof/>
        </w:rPr>
        <w:t>1</w:t>
      </w:r>
      <w:r w:rsidR="00AB2BCD">
        <w:rPr>
          <w:b/>
          <w:noProof/>
        </w:rPr>
        <w:t>5</w:t>
      </w:r>
      <w:r w:rsidR="00AB2BCD" w:rsidRPr="00AB2BCD">
        <w:rPr>
          <w:b/>
          <w:noProof/>
          <w:vertAlign w:val="superscript"/>
        </w:rPr>
        <w:t>th</w:t>
      </w:r>
      <w:r w:rsidR="00AA46FC">
        <w:rPr>
          <w:b/>
          <w:noProof/>
        </w:rPr>
        <w:t>August</w:t>
      </w:r>
      <w:r w:rsidRPr="002726DF">
        <w:rPr>
          <w:b/>
        </w:rPr>
        <w:t xml:space="preserve"> 2017:</w:t>
      </w:r>
      <w:r w:rsidR="004144C3">
        <w:rPr>
          <w:b/>
        </w:rPr>
        <w:t xml:space="preserve"> </w:t>
      </w:r>
      <w:r w:rsidR="005670A9">
        <w:t xml:space="preserve">The inaugural “Eye Run” organized by Sheth Group on Independence Day 2017 saw enthusiastic participation </w:t>
      </w:r>
      <w:r w:rsidR="000F2DA7">
        <w:t xml:space="preserve">from </w:t>
      </w:r>
      <w:r w:rsidR="00CD6071">
        <w:t>nearly</w:t>
      </w:r>
      <w:r w:rsidR="000F2DA7">
        <w:t xml:space="preserve"> 1500 </w:t>
      </w:r>
      <w:r w:rsidR="00CD6071">
        <w:t>runners</w:t>
      </w:r>
      <w:r w:rsidR="000F2DA7">
        <w:t xml:space="preserve"> </w:t>
      </w:r>
      <w:r w:rsidR="005670A9">
        <w:t>fro</w:t>
      </w:r>
      <w:r w:rsidR="00CD6071">
        <w:t>m locals and running groups from</w:t>
      </w:r>
      <w:r w:rsidR="005670A9">
        <w:t xml:space="preserve"> Thane a</w:t>
      </w:r>
      <w:r w:rsidR="00142DA0">
        <w:t>nd Mumbai. This 10</w:t>
      </w:r>
      <w:r w:rsidR="00520358">
        <w:t xml:space="preserve"> </w:t>
      </w:r>
      <w:r w:rsidR="00142DA0">
        <w:t>km</w:t>
      </w:r>
      <w:r w:rsidR="005670A9">
        <w:t xml:space="preserve"> run was organized in partnership with the Eye Bank </w:t>
      </w:r>
      <w:r w:rsidR="00142DA0">
        <w:t xml:space="preserve">Association </w:t>
      </w:r>
      <w:r w:rsidR="005670A9">
        <w:t>of India where the pro</w:t>
      </w:r>
      <w:r w:rsidR="00142DA0">
        <w:t>ceeds from the race will be don</w:t>
      </w:r>
      <w:r w:rsidR="005670A9">
        <w:t>ated to eye surgeries and procedures for needy individuals who are visually impaired. Runners also pledged their eyes at the run that was organised as part of Sheth Group’s CSR initiatives. This inaugural run was flagged</w:t>
      </w:r>
      <w:r w:rsidR="00837A1A">
        <w:t xml:space="preserve"> off by </w:t>
      </w:r>
      <w:r w:rsidR="004144C3">
        <w:t xml:space="preserve">Mr. Ankur Dhama (a 22-year </w:t>
      </w:r>
      <w:r w:rsidR="004144C3" w:rsidRPr="00720642">
        <w:t>Paralympian and first Indian blind athlete to represent India</w:t>
      </w:r>
      <w:r w:rsidR="004144C3">
        <w:t xml:space="preserve">), </w:t>
      </w:r>
      <w:r w:rsidR="00837A1A">
        <w:t>Mr Kumar Rajagopalan</w:t>
      </w:r>
      <w:r w:rsidR="00C0556E">
        <w:t xml:space="preserve"> (</w:t>
      </w:r>
      <w:r w:rsidR="00C0556E" w:rsidRPr="00AA7548">
        <w:t>CEO, Retailers Association of India</w:t>
      </w:r>
      <w:r w:rsidR="00C0556E">
        <w:t>)</w:t>
      </w:r>
      <w:r w:rsidR="00837A1A">
        <w:t>, Mr Yogesh Lakhani</w:t>
      </w:r>
      <w:r w:rsidR="00C0556E">
        <w:t xml:space="preserve"> (</w:t>
      </w:r>
      <w:r w:rsidR="00C0556E" w:rsidRPr="00AA7548">
        <w:t>Chairman &amp; Managing Director, Bright Outdoor Media</w:t>
      </w:r>
      <w:r w:rsidR="00C0556E">
        <w:t>)</w:t>
      </w:r>
      <w:r w:rsidR="00520358">
        <w:t>, Mr Pravin Jadhav, (Owner, Archetype Consultants India Pvt. Ltd.)</w:t>
      </w:r>
      <w:r w:rsidR="00837A1A">
        <w:t xml:space="preserve"> and Arsheen</w:t>
      </w:r>
      <w:r w:rsidR="00520358">
        <w:t xml:space="preserve"> </w:t>
      </w:r>
      <w:r w:rsidR="00837A1A">
        <w:t>Namdaar</w:t>
      </w:r>
      <w:r w:rsidR="00C0556E">
        <w:t xml:space="preserve"> (</w:t>
      </w:r>
      <w:r w:rsidR="00520358">
        <w:t>child artist from the Star Plus</w:t>
      </w:r>
      <w:r w:rsidR="00C0556E">
        <w:t xml:space="preserve"> Naamkaran fame)</w:t>
      </w:r>
      <w:r w:rsidR="00837A1A">
        <w:t xml:space="preserve"> </w:t>
      </w:r>
      <w:r w:rsidR="004144C3">
        <w:t>who also cheered the runners on.</w:t>
      </w:r>
    </w:p>
    <w:p w:rsidR="00AA7548" w:rsidRDefault="00AA7548" w:rsidP="00F869FE">
      <w:pPr>
        <w:pStyle w:val="Body"/>
      </w:pPr>
    </w:p>
    <w:p w:rsidR="0029521C" w:rsidRDefault="00720642" w:rsidP="00F869FE">
      <w:pPr>
        <w:pStyle w:val="Body"/>
      </w:pPr>
      <w:r>
        <w:t>The Eye Run</w:t>
      </w:r>
      <w:r w:rsidRPr="00DA15EC">
        <w:t xml:space="preserve"> comprise</w:t>
      </w:r>
      <w:r>
        <w:t>d</w:t>
      </w:r>
      <w:r w:rsidRPr="00DA15EC">
        <w:t xml:space="preserve"> of three categories, 10km</w:t>
      </w:r>
      <w:r>
        <w:t>,</w:t>
      </w:r>
      <w:r w:rsidRPr="00DA15EC">
        <w:t xml:space="preserve"> 5km and </w:t>
      </w:r>
      <w:r w:rsidRPr="00774216">
        <w:rPr>
          <w:noProof/>
        </w:rPr>
        <w:t>a special</w:t>
      </w:r>
      <w:r w:rsidR="0075465A">
        <w:rPr>
          <w:noProof/>
        </w:rPr>
        <w:t xml:space="preserve"> </w:t>
      </w:r>
      <w:r w:rsidRPr="00DA15EC">
        <w:t>1 mile</w:t>
      </w:r>
      <w:r w:rsidR="0075465A">
        <w:t xml:space="preserve"> </w:t>
      </w:r>
      <w:r w:rsidRPr="00DA15EC">
        <w:t>run for kids.</w:t>
      </w:r>
      <w:r w:rsidR="0075465A">
        <w:t xml:space="preserve"> </w:t>
      </w:r>
      <w:r w:rsidR="005670A9">
        <w:t>Prior to the run</w:t>
      </w:r>
      <w:r w:rsidR="00520358">
        <w:t>,</w:t>
      </w:r>
      <w:r w:rsidR="005670A9">
        <w:t xml:space="preserve"> the organisers put up </w:t>
      </w:r>
      <w:r w:rsidR="0029521C">
        <w:t xml:space="preserve">a Zumba session for the participants with RJ Karan </w:t>
      </w:r>
      <w:r w:rsidR="005670A9">
        <w:t>churning out some foot stomping music to encourage the participants</w:t>
      </w:r>
      <w:r w:rsidR="0029521C">
        <w:t>.</w:t>
      </w:r>
      <w:r w:rsidR="005670A9">
        <w:t xml:space="preserve">The </w:t>
      </w:r>
      <w:r w:rsidR="0029521C">
        <w:t xml:space="preserve">National Anthem was also played before the run </w:t>
      </w:r>
      <w:r w:rsidR="005670A9">
        <w:t>as a mark of respect to the nation on its 70</w:t>
      </w:r>
      <w:r w:rsidR="005670A9" w:rsidRPr="00142DA0">
        <w:rPr>
          <w:vertAlign w:val="superscript"/>
        </w:rPr>
        <w:t>th</w:t>
      </w:r>
      <w:r w:rsidR="005670A9">
        <w:t xml:space="preserve"> Freedom anniversary</w:t>
      </w:r>
      <w:r w:rsidR="0029521C">
        <w:t xml:space="preserve">. All the categories were started off with a traditional </w:t>
      </w:r>
      <w:r w:rsidR="0075465A">
        <w:t>d</w:t>
      </w:r>
      <w:r w:rsidR="0029521C">
        <w:t>hol to cheer the runners.</w:t>
      </w:r>
    </w:p>
    <w:p w:rsidR="00837A1A" w:rsidRPr="00837A1A" w:rsidRDefault="00837A1A" w:rsidP="00F869FE">
      <w:pPr>
        <w:pStyle w:val="Body"/>
      </w:pPr>
    </w:p>
    <w:p w:rsidR="00720642" w:rsidRDefault="007F1391" w:rsidP="00F869FE">
      <w:pPr>
        <w:pStyle w:val="Body"/>
      </w:pPr>
      <w:r w:rsidRPr="007F1391">
        <w:t>Taking the starting line at </w:t>
      </w:r>
      <w:r>
        <w:t>6.30</w:t>
      </w:r>
      <w:r w:rsidRPr="007F1391">
        <w:t xml:space="preserve">am, </w:t>
      </w:r>
      <w:r w:rsidR="004144C3">
        <w:t>r</w:t>
      </w:r>
      <w:r w:rsidR="00D26954">
        <w:t>unners running the 10km run</w:t>
      </w:r>
      <w:r w:rsidRPr="007F1391">
        <w:t xml:space="preserve"> set off along </w:t>
      </w:r>
      <w:r w:rsidR="00D26954">
        <w:t>from the Viviana Mall through Pokhran Road, Vasant</w:t>
      </w:r>
      <w:r w:rsidR="00520358">
        <w:t xml:space="preserve"> </w:t>
      </w:r>
      <w:r w:rsidR="00D26954">
        <w:t>Vihar</w:t>
      </w:r>
      <w:r w:rsidR="00142DA0">
        <w:t>,</w:t>
      </w:r>
      <w:r w:rsidR="00D26954">
        <w:t xml:space="preserve"> Happy Valley and back through Pawar Nagar and Pokhran Road No. 1</w:t>
      </w:r>
      <w:r w:rsidRPr="007F1391">
        <w:t xml:space="preserve">. </w:t>
      </w:r>
    </w:p>
    <w:p w:rsidR="00AA7548" w:rsidRDefault="00AA7548" w:rsidP="00F869FE">
      <w:pPr>
        <w:pStyle w:val="Body"/>
      </w:pPr>
    </w:p>
    <w:p w:rsidR="007F1391" w:rsidRDefault="007F1391" w:rsidP="00F869FE">
      <w:pPr>
        <w:pStyle w:val="Body"/>
      </w:pPr>
      <w:r w:rsidRPr="007F1391">
        <w:t xml:space="preserve">The </w:t>
      </w:r>
      <w:r w:rsidR="00D26954">
        <w:t>5km Run</w:t>
      </w:r>
      <w:r w:rsidRPr="007F1391">
        <w:t xml:space="preserve"> flagged off at </w:t>
      </w:r>
      <w:r w:rsidR="00D26954">
        <w:t>6.4</w:t>
      </w:r>
      <w:r w:rsidRPr="007F1391">
        <w:t>5am, with participants crossing the starting line</w:t>
      </w:r>
      <w:r w:rsidR="004144C3">
        <w:t xml:space="preserve"> with Ankur Dhama, </w:t>
      </w:r>
      <w:r w:rsidR="00F869FE">
        <w:t xml:space="preserve">the Paralympian </w:t>
      </w:r>
      <w:r w:rsidR="004144C3">
        <w:t>running along with them and turn</w:t>
      </w:r>
      <w:r w:rsidR="00F869FE">
        <w:t>ing</w:t>
      </w:r>
      <w:r w:rsidR="004144C3">
        <w:t xml:space="preserve"> </w:t>
      </w:r>
      <w:r w:rsidR="002C4DC1">
        <w:t xml:space="preserve">out </w:t>
      </w:r>
      <w:r w:rsidR="004144C3">
        <w:t>to be a true inspiration for the runners</w:t>
      </w:r>
      <w:r w:rsidRPr="007F1391">
        <w:t xml:space="preserve">. Clearly a crowd favourite, the </w:t>
      </w:r>
      <w:r w:rsidR="00D26954">
        <w:t>1 mile Kids</w:t>
      </w:r>
      <w:r w:rsidRPr="007F1391">
        <w:t xml:space="preserve"> Run was flagged off at 7am with almost </w:t>
      </w:r>
      <w:r w:rsidR="002C4DC1">
        <w:t>400</w:t>
      </w:r>
      <w:r w:rsidR="0075465A">
        <w:t xml:space="preserve"> </w:t>
      </w:r>
      <w:r w:rsidR="00D26954">
        <w:t xml:space="preserve">kids running </w:t>
      </w:r>
      <w:r w:rsidR="00720642">
        <w:t>and stealing the show</w:t>
      </w:r>
      <w:r w:rsidRPr="007F1391">
        <w:t>.</w:t>
      </w:r>
      <w:r w:rsidR="00837A1A">
        <w:t xml:space="preserve"> </w:t>
      </w:r>
    </w:p>
    <w:p w:rsidR="00AA7548" w:rsidRDefault="00AA7548" w:rsidP="00F869FE">
      <w:pPr>
        <w:pStyle w:val="Body"/>
      </w:pPr>
    </w:p>
    <w:p w:rsidR="00AA7548" w:rsidRDefault="00AA7548" w:rsidP="00F869FE">
      <w:pPr>
        <w:pStyle w:val="Body"/>
      </w:pPr>
      <w:r w:rsidRPr="00AA7548">
        <w:t xml:space="preserve">All Eye Run categories were timed events </w:t>
      </w:r>
      <w:r>
        <w:t>and the 10</w:t>
      </w:r>
      <w:r w:rsidR="00520358">
        <w:t xml:space="preserve"> </w:t>
      </w:r>
      <w:r>
        <w:t>km Run was affiliat</w:t>
      </w:r>
      <w:r w:rsidR="00915116">
        <w:t>ed by the Athletics Federation o</w:t>
      </w:r>
      <w:r>
        <w:t>f India with</w:t>
      </w:r>
      <w:r w:rsidRPr="00AA7548">
        <w:t xml:space="preserve"> winners win</w:t>
      </w:r>
      <w:r>
        <w:t>ning</w:t>
      </w:r>
      <w:r w:rsidR="00142DA0">
        <w:t xml:space="preserve"> exciting cash prizes worth up</w:t>
      </w:r>
      <w:bookmarkStart w:id="0" w:name="_GoBack"/>
      <w:bookmarkEnd w:id="0"/>
      <w:r w:rsidRPr="00AA7548">
        <w:t>to INR 5 lakhs.</w:t>
      </w:r>
      <w:r w:rsidR="00915116">
        <w:t xml:space="preserve"> </w:t>
      </w:r>
      <w:r>
        <w:t>Moreover, all runners received a participation medal on finishing the race.</w:t>
      </w:r>
    </w:p>
    <w:p w:rsidR="00AA7548" w:rsidRDefault="00AA7548" w:rsidP="00F869FE">
      <w:pPr>
        <w:pStyle w:val="Body"/>
      </w:pPr>
    </w:p>
    <w:p w:rsidR="00AA46FC" w:rsidRDefault="00AA46FC" w:rsidP="00F869FE">
      <w:pPr>
        <w:pStyle w:val="Body"/>
      </w:pPr>
      <w:r w:rsidRPr="00B874C3">
        <w:t>List of winners across categories is as given below: </w:t>
      </w:r>
    </w:p>
    <w:p w:rsidR="00AA7548" w:rsidRPr="00B874C3" w:rsidRDefault="00AA7548" w:rsidP="00F869FE">
      <w:pPr>
        <w:pStyle w:val="Body"/>
      </w:pPr>
    </w:p>
    <w:p w:rsidR="00324420" w:rsidRPr="00F869FE" w:rsidRDefault="00324420" w:rsidP="00F869FE">
      <w:pPr>
        <w:pStyle w:val="Body"/>
        <w:rPr>
          <w:b/>
          <w:u w:val="single"/>
        </w:rPr>
      </w:pPr>
      <w:r w:rsidRPr="00F869FE">
        <w:rPr>
          <w:b/>
          <w:u w:val="single"/>
        </w:rPr>
        <w:t xml:space="preserve">Men </w:t>
      </w:r>
    </w:p>
    <w:p w:rsidR="00324420" w:rsidRDefault="00324420" w:rsidP="00F869FE">
      <w:pPr>
        <w:pStyle w:val="Body"/>
      </w:pPr>
    </w:p>
    <w:p w:rsidR="00AA46FC" w:rsidRDefault="00B874C3" w:rsidP="00F869FE">
      <w:pPr>
        <w:pStyle w:val="Body"/>
      </w:pPr>
      <w:r w:rsidRPr="00DD6BB6">
        <w:rPr>
          <w:b/>
        </w:rPr>
        <w:t>10km Run</w:t>
      </w:r>
      <w:r w:rsidR="00AA46FC" w:rsidRPr="00DD6BB6">
        <w:rPr>
          <w:b/>
        </w:rPr>
        <w:t>:</w:t>
      </w:r>
      <w:r w:rsidR="00AA46FC" w:rsidRPr="00B874C3">
        <w:t xml:space="preserve"> </w:t>
      </w:r>
      <w:r w:rsidR="00324420">
        <w:t xml:space="preserve">Dnyaneshwar Morgha </w:t>
      </w:r>
      <w:r w:rsidR="00846A5D">
        <w:t xml:space="preserve">stood first in the open category </w:t>
      </w:r>
      <w:r w:rsidR="00324420">
        <w:t>(31:38</w:t>
      </w:r>
      <w:r w:rsidR="00AA46FC" w:rsidRPr="00B874C3">
        <w:t xml:space="preserve">), </w:t>
      </w:r>
      <w:r w:rsidR="00324420">
        <w:t>Amit Mali</w:t>
      </w:r>
      <w:r w:rsidR="00846A5D">
        <w:t xml:space="preserve"> was the second</w:t>
      </w:r>
      <w:r w:rsidR="00324420">
        <w:t xml:space="preserve"> runner-up (31:46</w:t>
      </w:r>
      <w:r w:rsidR="00AA46FC" w:rsidRPr="00B874C3">
        <w:t xml:space="preserve">) and </w:t>
      </w:r>
      <w:r w:rsidR="00324420">
        <w:t xml:space="preserve">Pintu Kumar Yadav </w:t>
      </w:r>
      <w:r w:rsidR="00F869FE">
        <w:t>secured</w:t>
      </w:r>
      <w:r w:rsidR="00846A5D">
        <w:t xml:space="preserve"> the </w:t>
      </w:r>
      <w:r w:rsidR="00324420">
        <w:t>3rd position (32:49</w:t>
      </w:r>
      <w:r w:rsidR="007F1391">
        <w:t>)</w:t>
      </w:r>
    </w:p>
    <w:p w:rsidR="00AA7548" w:rsidRPr="00B874C3" w:rsidRDefault="00AA7548" w:rsidP="00F869FE">
      <w:pPr>
        <w:pStyle w:val="Body"/>
      </w:pPr>
    </w:p>
    <w:p w:rsidR="00324420" w:rsidRDefault="007F1391" w:rsidP="00F869FE">
      <w:pPr>
        <w:pStyle w:val="Body"/>
      </w:pPr>
      <w:r w:rsidRPr="00DD6BB6">
        <w:rPr>
          <w:b/>
        </w:rPr>
        <w:t>5km Run:</w:t>
      </w:r>
      <w:r w:rsidRPr="00B874C3">
        <w:t xml:space="preserve"> </w:t>
      </w:r>
      <w:r w:rsidR="00324420">
        <w:t xml:space="preserve">Dinesh Mhatre </w:t>
      </w:r>
      <w:r w:rsidR="00DD6BB6">
        <w:t>stood first in the open category</w:t>
      </w:r>
      <w:r w:rsidR="00324420">
        <w:t xml:space="preserve"> (18:12:1</w:t>
      </w:r>
      <w:r w:rsidRPr="00B874C3">
        <w:t xml:space="preserve">), </w:t>
      </w:r>
      <w:r w:rsidR="00324420">
        <w:t xml:space="preserve">Rohi Das </w:t>
      </w:r>
      <w:r w:rsidR="00DD6BB6">
        <w:t xml:space="preserve">was the second </w:t>
      </w:r>
      <w:r w:rsidRPr="00B874C3">
        <w:t>runner-up (</w:t>
      </w:r>
      <w:r w:rsidR="00324420">
        <w:t>18:13:6</w:t>
      </w:r>
      <w:r w:rsidRPr="00B874C3">
        <w:t xml:space="preserve">) and </w:t>
      </w:r>
      <w:r w:rsidR="00324420">
        <w:t>Uday Singh</w:t>
      </w:r>
      <w:r w:rsidR="00DD6BB6">
        <w:t xml:space="preserve"> secured the</w:t>
      </w:r>
      <w:r w:rsidR="00324420">
        <w:t xml:space="preserve"> 3rd position (18:17:1</w:t>
      </w:r>
      <w:r>
        <w:t>)</w:t>
      </w:r>
    </w:p>
    <w:p w:rsidR="00F869FE" w:rsidRDefault="00F869FE" w:rsidP="00F869FE">
      <w:pPr>
        <w:pStyle w:val="Body"/>
      </w:pPr>
    </w:p>
    <w:p w:rsidR="00324420" w:rsidRPr="00F869FE" w:rsidRDefault="00324420" w:rsidP="00F869FE">
      <w:pPr>
        <w:pStyle w:val="Body"/>
        <w:rPr>
          <w:b/>
          <w:u w:val="single"/>
        </w:rPr>
      </w:pPr>
      <w:r w:rsidRPr="00F869FE">
        <w:rPr>
          <w:b/>
          <w:u w:val="single"/>
        </w:rPr>
        <w:t xml:space="preserve">Women </w:t>
      </w:r>
    </w:p>
    <w:p w:rsidR="00324420" w:rsidRDefault="00324420" w:rsidP="00F869FE">
      <w:pPr>
        <w:pStyle w:val="Body"/>
      </w:pPr>
    </w:p>
    <w:p w:rsidR="00324420" w:rsidRDefault="00324420" w:rsidP="00F869FE">
      <w:pPr>
        <w:pStyle w:val="Body"/>
      </w:pPr>
      <w:r w:rsidRPr="00DD6BB6">
        <w:rPr>
          <w:b/>
        </w:rPr>
        <w:lastRenderedPageBreak/>
        <w:t>10km Run:</w:t>
      </w:r>
      <w:r w:rsidRPr="00B874C3">
        <w:t xml:space="preserve"> </w:t>
      </w:r>
      <w:r>
        <w:t>Arati Patil stood first in the open category (38:40.2</w:t>
      </w:r>
      <w:r w:rsidRPr="00B874C3">
        <w:t xml:space="preserve">), </w:t>
      </w:r>
      <w:r>
        <w:t>Rishu Singh was the second runner-up (38:53.9</w:t>
      </w:r>
      <w:r w:rsidRPr="00B874C3">
        <w:t xml:space="preserve">) and </w:t>
      </w:r>
      <w:r>
        <w:t>Geeta Watgure secured the 3rd position (39:14.9)</w:t>
      </w:r>
    </w:p>
    <w:p w:rsidR="00324420" w:rsidRPr="00B874C3" w:rsidRDefault="00324420" w:rsidP="00F869FE">
      <w:pPr>
        <w:pStyle w:val="Body"/>
      </w:pPr>
    </w:p>
    <w:p w:rsidR="00324420" w:rsidRDefault="00324420" w:rsidP="00F869FE">
      <w:pPr>
        <w:pStyle w:val="Body"/>
      </w:pPr>
      <w:r w:rsidRPr="00DD6BB6">
        <w:rPr>
          <w:b/>
        </w:rPr>
        <w:t>5km Run:</w:t>
      </w:r>
      <w:r w:rsidRPr="00B874C3">
        <w:t xml:space="preserve"> </w:t>
      </w:r>
      <w:r w:rsidR="00846A5D">
        <w:t>Aishwarya Mishra</w:t>
      </w:r>
      <w:r w:rsidR="00DD6BB6">
        <w:t xml:space="preserve"> stood first in the open category </w:t>
      </w:r>
      <w:r w:rsidR="00846A5D">
        <w:t>(23:04:4</w:t>
      </w:r>
      <w:r w:rsidRPr="00B874C3">
        <w:t xml:space="preserve">), </w:t>
      </w:r>
      <w:r w:rsidR="00846A5D">
        <w:t>Kavita Bhoir</w:t>
      </w:r>
      <w:r>
        <w:t xml:space="preserve"> </w:t>
      </w:r>
      <w:r w:rsidR="00DD6BB6">
        <w:t xml:space="preserve">was the second </w:t>
      </w:r>
      <w:r w:rsidRPr="00B874C3">
        <w:t>runner-up (</w:t>
      </w:r>
      <w:r w:rsidR="00846A5D">
        <w:t>23:58:2</w:t>
      </w:r>
      <w:r w:rsidRPr="00B874C3">
        <w:t xml:space="preserve">) and </w:t>
      </w:r>
      <w:r w:rsidR="00846A5D">
        <w:t xml:space="preserve">Omiga Koli </w:t>
      </w:r>
      <w:r w:rsidR="00DD6BB6">
        <w:t xml:space="preserve">secured the </w:t>
      </w:r>
      <w:r w:rsidR="00846A5D">
        <w:t>3rd position (24:40.53</w:t>
      </w:r>
      <w:r>
        <w:t>)</w:t>
      </w:r>
    </w:p>
    <w:p w:rsidR="00324420" w:rsidRDefault="00324420" w:rsidP="00F869FE">
      <w:pPr>
        <w:pStyle w:val="Body"/>
        <w:ind w:left="0"/>
      </w:pPr>
    </w:p>
    <w:p w:rsidR="0075465A" w:rsidRDefault="0075465A" w:rsidP="00F869FE">
      <w:pPr>
        <w:pStyle w:val="Body"/>
      </w:pPr>
    </w:p>
    <w:p w:rsidR="00AA7548" w:rsidRPr="00F869FE" w:rsidRDefault="0075465A" w:rsidP="00F869FE">
      <w:pPr>
        <w:pStyle w:val="Body"/>
        <w:rPr>
          <w:b/>
          <w:i/>
        </w:rPr>
      </w:pPr>
      <w:r w:rsidRPr="00F869FE">
        <w:rPr>
          <w:b/>
          <w:i/>
        </w:rPr>
        <w:t xml:space="preserve">Speaking on the occasion, </w:t>
      </w:r>
      <w:r w:rsidR="00AA7548" w:rsidRPr="00F869FE">
        <w:rPr>
          <w:b/>
          <w:i/>
        </w:rPr>
        <w:t>Mr. Maulik</w:t>
      </w:r>
      <w:r w:rsidRPr="00F869FE">
        <w:rPr>
          <w:b/>
          <w:i/>
        </w:rPr>
        <w:t xml:space="preserve"> </w:t>
      </w:r>
      <w:r w:rsidR="00AA7548" w:rsidRPr="00F869FE">
        <w:rPr>
          <w:b/>
          <w:i/>
        </w:rPr>
        <w:t>Sheth, Director, Sheth Corp said, “It has been an exhilarating experience for all of us here. Months of planning and hard work have resulted in this super successful event. We are happy to be associated with the Eye Bank Association of India in extending their support for this noble cause. We are confident this partnership will continue to grow!”</w:t>
      </w:r>
    </w:p>
    <w:p w:rsidR="00B640DD" w:rsidRDefault="00B640DD" w:rsidP="00F869FE">
      <w:pPr>
        <w:pStyle w:val="Body"/>
      </w:pPr>
    </w:p>
    <w:p w:rsidR="0029521C" w:rsidRDefault="0029521C" w:rsidP="00F869FE">
      <w:pPr>
        <w:pStyle w:val="Body"/>
      </w:pPr>
    </w:p>
    <w:p w:rsidR="00D42CA4" w:rsidRPr="00F869FE" w:rsidRDefault="00D42CA4" w:rsidP="00F869FE">
      <w:pPr>
        <w:pStyle w:val="Body"/>
        <w:rPr>
          <w:b/>
          <w:u w:val="single"/>
        </w:rPr>
      </w:pPr>
      <w:r w:rsidRPr="00F869FE">
        <w:rPr>
          <w:b/>
          <w:u w:val="single"/>
        </w:rPr>
        <w:t>About Sheth Group</w:t>
      </w:r>
    </w:p>
    <w:p w:rsidR="0029521C" w:rsidRPr="00FF0CB5" w:rsidRDefault="0029521C" w:rsidP="00F869FE">
      <w:pPr>
        <w:pStyle w:val="Body"/>
      </w:pPr>
    </w:p>
    <w:p w:rsidR="00D42CA4" w:rsidRPr="00FF0CB5" w:rsidRDefault="00D42CA4" w:rsidP="00F869FE">
      <w:pPr>
        <w:pStyle w:val="Body"/>
        <w:rPr>
          <w:noProof/>
        </w:rPr>
      </w:pPr>
      <w:r w:rsidRPr="00FF0CB5">
        <w:rPr>
          <w:noProof/>
        </w:rPr>
        <w:t>Sheth Corp is a leading developer in the luxury &amp; mid-housing segment of real estate, with a global footprint. Sheth Developers Pvt. Ltd. was founded in 1986 by Mr. Ashwin</w:t>
      </w:r>
      <w:r w:rsidR="00FF0CB5">
        <w:rPr>
          <w:noProof/>
        </w:rPr>
        <w:t xml:space="preserve"> </w:t>
      </w:r>
      <w:r w:rsidRPr="00FF0CB5">
        <w:rPr>
          <w:noProof/>
        </w:rPr>
        <w:t>Sheth, a visionary with implacable determination. Since its inception, the organization has created some of the largest townships, complexes and tallest skyscrapers through resourceful planning, an unwavering focus on quality and customer-oriented designs. Today, Sheth Developers Pvt. Ltd’s portfolio boasts of over 25,000 homes built, 70 projects and over 18 million square feet, developed and delivered.</w:t>
      </w:r>
    </w:p>
    <w:p w:rsidR="0029521C" w:rsidRPr="00FF0CB5" w:rsidRDefault="0029521C" w:rsidP="00F869FE">
      <w:pPr>
        <w:pStyle w:val="Body"/>
        <w:rPr>
          <w:noProof/>
        </w:rPr>
      </w:pPr>
    </w:p>
    <w:p w:rsidR="003D1687" w:rsidRPr="00FF0CB5" w:rsidRDefault="00D42CA4" w:rsidP="00F869FE">
      <w:pPr>
        <w:pStyle w:val="Body"/>
        <w:rPr>
          <w:noProof/>
        </w:rPr>
      </w:pPr>
      <w:r w:rsidRPr="00FF0CB5">
        <w:rPr>
          <w:noProof/>
        </w:rPr>
        <w:t>Sheth Developers Pvt Ltd has also extended its real estate presence abroad with great success. Sheth Estate (International) Ltd, a wholly owned subsidiary of Sheth Developers Pvt Ltd and its international arm, is an established realty name in the UAE. It</w:t>
      </w:r>
      <w:r w:rsidR="001359F6" w:rsidRPr="00FF0CB5">
        <w:rPr>
          <w:noProof/>
        </w:rPr>
        <w:t>’</w:t>
      </w:r>
      <w:r w:rsidRPr="00FF0CB5">
        <w:rPr>
          <w:noProof/>
        </w:rPr>
        <w:t>s Dubai brand, IRIS, is well known for structural ingenuities like the Iris Zuri at Waterfront Dubai and Iris Ora at Business Bay Dubai. IRIS has enhanced Dubai’s skyline with ambitious developments in the residential, commercial and mix use projects space, adhering to the highest standards of design, planning, location, luxury</w:t>
      </w:r>
      <w:r w:rsidR="0033424F" w:rsidRPr="00FF0CB5">
        <w:rPr>
          <w:noProof/>
        </w:rPr>
        <w:t>,</w:t>
      </w:r>
      <w:r w:rsidRPr="00FF0CB5">
        <w:rPr>
          <w:noProof/>
        </w:rPr>
        <w:t xml:space="preserve"> and comfort.</w:t>
      </w:r>
    </w:p>
    <w:p w:rsidR="0029521C" w:rsidRDefault="0029521C" w:rsidP="00F869FE">
      <w:pPr>
        <w:pStyle w:val="Body"/>
      </w:pPr>
    </w:p>
    <w:p w:rsidR="0029521C" w:rsidRDefault="0029521C" w:rsidP="00F869FE">
      <w:pPr>
        <w:pStyle w:val="Body"/>
      </w:pPr>
    </w:p>
    <w:p w:rsidR="00C0316C" w:rsidRPr="005A4600" w:rsidRDefault="00C0316C" w:rsidP="00F869FE">
      <w:pPr>
        <w:pStyle w:val="Body"/>
      </w:pPr>
      <w:r w:rsidRPr="005A4600">
        <w:t xml:space="preserve">For Media Queries </w:t>
      </w:r>
    </w:p>
    <w:p w:rsidR="0029521C" w:rsidRPr="0029521C" w:rsidRDefault="0029521C" w:rsidP="0029521C">
      <w:pPr>
        <w:numPr>
          <w:ilvl w:val="0"/>
          <w:numId w:val="6"/>
        </w:numPr>
        <w:shd w:val="clear" w:color="auto" w:fill="FFFFFF"/>
        <w:spacing w:after="0" w:line="240" w:lineRule="auto"/>
        <w:ind w:left="945"/>
        <w:rPr>
          <w:rFonts w:ascii="Calibri" w:eastAsia="Calibri" w:hAnsi="Calibri" w:cs="Calibri"/>
          <w:noProof/>
          <w:color w:val="000000"/>
          <w:sz w:val="20"/>
          <w:u w:color="000000"/>
          <w:bdr w:val="nil"/>
        </w:rPr>
      </w:pPr>
      <w:r w:rsidRPr="0029521C">
        <w:rPr>
          <w:rFonts w:ascii="Calibri" w:eastAsia="Calibri" w:hAnsi="Calibri" w:cs="Calibri"/>
          <w:noProof/>
          <w:color w:val="000000"/>
          <w:sz w:val="20"/>
          <w:u w:color="000000"/>
          <w:bdr w:val="nil"/>
        </w:rPr>
        <w:t>Ketan: +91 9892787586 / </w:t>
      </w:r>
      <w:hyperlink r:id="rId7" w:tgtFrame="_blank" w:history="1">
        <w:r w:rsidRPr="0029521C">
          <w:rPr>
            <w:rFonts w:ascii="Calibri" w:eastAsia="Calibri" w:hAnsi="Calibri" w:cs="Calibri"/>
            <w:noProof/>
            <w:color w:val="000000"/>
            <w:sz w:val="20"/>
            <w:u w:color="000000"/>
            <w:bdr w:val="nil"/>
          </w:rPr>
          <w:t>ketan@conceptpr.com</w:t>
        </w:r>
      </w:hyperlink>
    </w:p>
    <w:p w:rsidR="0029521C" w:rsidRPr="0029521C" w:rsidRDefault="0029521C" w:rsidP="0029521C">
      <w:pPr>
        <w:numPr>
          <w:ilvl w:val="0"/>
          <w:numId w:val="6"/>
        </w:numPr>
        <w:shd w:val="clear" w:color="auto" w:fill="FFFFFF"/>
        <w:spacing w:after="0" w:line="240" w:lineRule="auto"/>
        <w:ind w:left="945"/>
        <w:rPr>
          <w:rFonts w:ascii="Calibri" w:eastAsia="Calibri" w:hAnsi="Calibri" w:cs="Calibri"/>
          <w:noProof/>
          <w:color w:val="000000"/>
          <w:sz w:val="20"/>
          <w:u w:color="000000"/>
          <w:bdr w:val="nil"/>
        </w:rPr>
      </w:pPr>
      <w:r w:rsidRPr="0029521C">
        <w:rPr>
          <w:rFonts w:ascii="Calibri" w:eastAsia="Calibri" w:hAnsi="Calibri" w:cs="Calibri"/>
          <w:noProof/>
          <w:color w:val="000000"/>
          <w:sz w:val="20"/>
          <w:u w:color="000000"/>
          <w:bdr w:val="nil"/>
        </w:rPr>
        <w:t>Phalguni: +91 9619253484 / phalguni@</w:t>
      </w:r>
      <w:hyperlink r:id="rId8" w:tgtFrame="_blank" w:history="1">
        <w:r w:rsidRPr="0029521C">
          <w:rPr>
            <w:rFonts w:ascii="Calibri" w:eastAsia="Calibri" w:hAnsi="Calibri" w:cs="Calibri"/>
            <w:noProof/>
            <w:color w:val="000000"/>
            <w:sz w:val="20"/>
            <w:u w:color="000000"/>
            <w:bdr w:val="nil"/>
          </w:rPr>
          <w:t>conceptpr.com</w:t>
        </w:r>
      </w:hyperlink>
    </w:p>
    <w:p w:rsidR="0029521C" w:rsidRPr="0029521C" w:rsidRDefault="0029521C" w:rsidP="0029521C">
      <w:pPr>
        <w:numPr>
          <w:ilvl w:val="0"/>
          <w:numId w:val="6"/>
        </w:numPr>
        <w:shd w:val="clear" w:color="auto" w:fill="FFFFFF"/>
        <w:spacing w:after="0" w:line="240" w:lineRule="auto"/>
        <w:ind w:left="945"/>
        <w:rPr>
          <w:rFonts w:ascii="Calibri" w:eastAsia="Calibri" w:hAnsi="Calibri" w:cs="Calibri"/>
          <w:noProof/>
          <w:color w:val="000000"/>
          <w:sz w:val="20"/>
          <w:u w:color="000000"/>
          <w:bdr w:val="nil"/>
        </w:rPr>
      </w:pPr>
      <w:r w:rsidRPr="0029521C">
        <w:rPr>
          <w:rFonts w:ascii="Calibri" w:eastAsia="Calibri" w:hAnsi="Calibri" w:cs="Calibri"/>
          <w:noProof/>
          <w:color w:val="000000"/>
          <w:sz w:val="20"/>
          <w:u w:color="000000"/>
          <w:bdr w:val="nil"/>
        </w:rPr>
        <w:t xml:space="preserve">Sanjay: +91 9594404666 / </w:t>
      </w:r>
      <w:hyperlink r:id="rId9" w:history="1">
        <w:r w:rsidRPr="0029521C">
          <w:rPr>
            <w:rFonts w:ascii="Calibri" w:eastAsia="Calibri" w:hAnsi="Calibri" w:cs="Calibri"/>
            <w:noProof/>
            <w:color w:val="000000"/>
            <w:sz w:val="20"/>
            <w:u w:color="000000"/>
            <w:bdr w:val="nil"/>
          </w:rPr>
          <w:t>sanjay@conceptpr.com</w:t>
        </w:r>
      </w:hyperlink>
    </w:p>
    <w:p w:rsidR="0029521C" w:rsidRPr="0029521C" w:rsidRDefault="0029521C" w:rsidP="0029521C">
      <w:pPr>
        <w:numPr>
          <w:ilvl w:val="0"/>
          <w:numId w:val="6"/>
        </w:numPr>
        <w:shd w:val="clear" w:color="auto" w:fill="FFFFFF"/>
        <w:spacing w:after="0" w:line="240" w:lineRule="auto"/>
        <w:ind w:left="945"/>
        <w:rPr>
          <w:rFonts w:ascii="Calibri" w:eastAsia="Calibri" w:hAnsi="Calibri" w:cs="Calibri"/>
          <w:noProof/>
          <w:color w:val="000000"/>
          <w:sz w:val="20"/>
          <w:u w:color="000000"/>
          <w:bdr w:val="nil"/>
        </w:rPr>
      </w:pPr>
      <w:r w:rsidRPr="0029521C">
        <w:rPr>
          <w:rFonts w:ascii="Calibri" w:eastAsia="Calibri" w:hAnsi="Calibri" w:cs="Calibri"/>
          <w:noProof/>
          <w:color w:val="000000"/>
          <w:sz w:val="20"/>
          <w:u w:color="000000"/>
          <w:bdr w:val="nil"/>
        </w:rPr>
        <w:t xml:space="preserve">Dipali: +91 9702588994 / </w:t>
      </w:r>
      <w:hyperlink r:id="rId10" w:history="1">
        <w:r w:rsidRPr="0029521C">
          <w:rPr>
            <w:rFonts w:ascii="Calibri" w:eastAsia="Calibri" w:hAnsi="Calibri" w:cs="Calibri"/>
            <w:noProof/>
            <w:color w:val="000000"/>
            <w:sz w:val="20"/>
            <w:u w:color="000000"/>
            <w:bdr w:val="nil"/>
          </w:rPr>
          <w:t>dipali@conceptpr.com</w:t>
        </w:r>
      </w:hyperlink>
    </w:p>
    <w:p w:rsidR="00C0316C" w:rsidRPr="009E6966" w:rsidRDefault="00C0316C" w:rsidP="00F869FE">
      <w:pPr>
        <w:pStyle w:val="Body"/>
      </w:pPr>
    </w:p>
    <w:sectPr w:rsidR="00C0316C" w:rsidRPr="009E6966" w:rsidSect="006D3732">
      <w:head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1B3" w:rsidRDefault="000A61B3" w:rsidP="00AA7548">
      <w:pPr>
        <w:spacing w:after="0" w:line="240" w:lineRule="auto"/>
      </w:pPr>
      <w:r>
        <w:separator/>
      </w:r>
    </w:p>
  </w:endnote>
  <w:endnote w:type="continuationSeparator" w:id="0">
    <w:p w:rsidR="000A61B3" w:rsidRDefault="000A61B3" w:rsidP="00AA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1B3" w:rsidRDefault="000A61B3" w:rsidP="00AA7548">
      <w:pPr>
        <w:spacing w:after="0" w:line="240" w:lineRule="auto"/>
      </w:pPr>
      <w:r>
        <w:separator/>
      </w:r>
    </w:p>
  </w:footnote>
  <w:footnote w:type="continuationSeparator" w:id="0">
    <w:p w:rsidR="000A61B3" w:rsidRDefault="000A61B3" w:rsidP="00AA7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2A0" w:rsidRDefault="006D3732" w:rsidP="000D62A0">
    <w:pPr>
      <w:pStyle w:val="Header"/>
      <w:tabs>
        <w:tab w:val="clear" w:pos="4680"/>
        <w:tab w:val="clear" w:pos="9360"/>
        <w:tab w:val="left" w:pos="8250"/>
      </w:tabs>
    </w:pPr>
    <w:r w:rsidRPr="00772F30">
      <w:rPr>
        <w:b/>
        <w:bCs/>
        <w:noProof/>
        <w:sz w:val="36"/>
        <w:szCs w:val="36"/>
        <w:lang w:val="en-IN" w:eastAsia="en-IN"/>
      </w:rPr>
      <w:drawing>
        <wp:anchor distT="57150" distB="57150" distL="57150" distR="57150" simplePos="0" relativeHeight="251660288" behindDoc="1" locked="0" layoutInCell="1" allowOverlap="1">
          <wp:simplePos x="0" y="0"/>
          <wp:positionH relativeFrom="margin">
            <wp:posOffset>-561975</wp:posOffset>
          </wp:positionH>
          <wp:positionV relativeFrom="line">
            <wp:posOffset>-114300</wp:posOffset>
          </wp:positionV>
          <wp:extent cx="1095375" cy="533400"/>
          <wp:effectExtent l="0" t="0" r="0" b="0"/>
          <wp:wrapTight wrapText="bothSides">
            <wp:wrapPolygon edited="1">
              <wp:start x="0" y="0"/>
              <wp:lineTo x="0" y="21603"/>
              <wp:lineTo x="21599" y="21603"/>
              <wp:lineTo x="21599" y="0"/>
              <wp:lineTo x="0" y="0"/>
            </wp:wrapPolygon>
          </wp:wrapTight>
          <wp:docPr id="1073741825" name="officeArt object" descr="C:\Users\Kaveer\Desktop\sheth_logo.png"/>
          <wp:cNvGraphicFramePr/>
          <a:graphic xmlns:a="http://schemas.openxmlformats.org/drawingml/2006/main">
            <a:graphicData uri="http://schemas.openxmlformats.org/drawingml/2006/picture">
              <pic:pic xmlns:pic="http://schemas.openxmlformats.org/drawingml/2006/picture">
                <pic:nvPicPr>
                  <pic:cNvPr id="1073741825" name="C:\Users\Kaveer\Desktop\sheth_logo.png" descr="C:\Users\Kaveer\Desktop\sheth_logo.png"/>
                  <pic:cNvPicPr>
                    <a:picLocks noChangeAspect="1"/>
                  </pic:cNvPicPr>
                </pic:nvPicPr>
                <pic:blipFill>
                  <a:blip r:embed="rId1" cstate="print">
                    <a:extLst/>
                  </a:blip>
                  <a:srcRect t="23810" b="23217"/>
                  <a:stretch>
                    <a:fillRect/>
                  </a:stretch>
                </pic:blipFill>
                <pic:spPr>
                  <a:xfrm>
                    <a:off x="0" y="0"/>
                    <a:ext cx="1095375" cy="533400"/>
                  </a:xfrm>
                  <a:prstGeom prst="rect">
                    <a:avLst/>
                  </a:prstGeom>
                  <a:ln w="12700" cap="flat">
                    <a:noFill/>
                    <a:miter lim="400000"/>
                  </a:ln>
                  <a:effectLst/>
                </pic:spPr>
              </pic:pic>
            </a:graphicData>
          </a:graphic>
        </wp:anchor>
      </w:drawing>
    </w:r>
    <w:r w:rsidR="000D62A0">
      <w:rPr>
        <w:noProof/>
        <w:lang w:val="en-IN" w:eastAsia="en-IN"/>
      </w:rPr>
      <w:drawing>
        <wp:anchor distT="0" distB="0" distL="114300" distR="114300" simplePos="0" relativeHeight="251658240" behindDoc="1" locked="0" layoutInCell="1" allowOverlap="1">
          <wp:simplePos x="0" y="0"/>
          <wp:positionH relativeFrom="margin">
            <wp:posOffset>5248275</wp:posOffset>
          </wp:positionH>
          <wp:positionV relativeFrom="paragraph">
            <wp:posOffset>-111760</wp:posOffset>
          </wp:positionV>
          <wp:extent cx="1276350" cy="536575"/>
          <wp:effectExtent l="0" t="0" r="0" b="0"/>
          <wp:wrapTight wrapText="bothSides">
            <wp:wrapPolygon edited="0">
              <wp:start x="0" y="0"/>
              <wp:lineTo x="0" y="20705"/>
              <wp:lineTo x="21278" y="20705"/>
              <wp:lineTo x="21278" y="0"/>
              <wp:lineTo x="0" y="0"/>
            </wp:wrapPolygon>
          </wp:wrapTight>
          <wp:docPr id="1" name="Picture 1" descr="Description: Sheth Group - EyeRun creativ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heth Group - EyeRun creative - Copy"/>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536575"/>
                  </a:xfrm>
                  <a:prstGeom prst="rect">
                    <a:avLst/>
                  </a:prstGeom>
                  <a:noFill/>
                  <a:ln>
                    <a:noFill/>
                  </a:ln>
                </pic:spPr>
              </pic:pic>
            </a:graphicData>
          </a:graphic>
        </wp:anchor>
      </w:drawing>
    </w:r>
    <w:r w:rsidR="000D62A0">
      <w:tab/>
    </w:r>
  </w:p>
  <w:p w:rsidR="006D3732" w:rsidRDefault="006D3732" w:rsidP="000D62A0">
    <w:pPr>
      <w:pStyle w:val="Header"/>
      <w:tabs>
        <w:tab w:val="clear" w:pos="4680"/>
        <w:tab w:val="clear" w:pos="9360"/>
        <w:tab w:val="left" w:pos="8250"/>
      </w:tabs>
    </w:pPr>
  </w:p>
  <w:p w:rsidR="006D3732" w:rsidRDefault="006D3732" w:rsidP="000D62A0">
    <w:pPr>
      <w:pStyle w:val="Header"/>
      <w:tabs>
        <w:tab w:val="clear" w:pos="4680"/>
        <w:tab w:val="clear" w:pos="9360"/>
        <w:tab w:val="left" w:pos="8250"/>
      </w:tabs>
    </w:pPr>
  </w:p>
  <w:p w:rsidR="006D3732" w:rsidRDefault="006D3732" w:rsidP="000D62A0">
    <w:pPr>
      <w:pStyle w:val="Header"/>
      <w:tabs>
        <w:tab w:val="clear" w:pos="4680"/>
        <w:tab w:val="clear" w:pos="9360"/>
        <w:tab w:val="left" w:pos="82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5BA5"/>
    <w:multiLevelType w:val="hybridMultilevel"/>
    <w:tmpl w:val="1340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7037C"/>
    <w:multiLevelType w:val="hybridMultilevel"/>
    <w:tmpl w:val="B0042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4C6996"/>
    <w:multiLevelType w:val="hybridMultilevel"/>
    <w:tmpl w:val="4B60F880"/>
    <w:numStyleLink w:val="ImportedStyle1"/>
  </w:abstractNum>
  <w:abstractNum w:abstractNumId="3">
    <w:nsid w:val="3C636822"/>
    <w:multiLevelType w:val="hybridMultilevel"/>
    <w:tmpl w:val="4B60F880"/>
    <w:styleLink w:val="ImportedStyle1"/>
    <w:lvl w:ilvl="0" w:tplc="0B0E55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38AC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2802A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987F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8FA69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2033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3940F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A9855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B303F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5AD8690F"/>
    <w:multiLevelType w:val="hybridMultilevel"/>
    <w:tmpl w:val="51DAB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E1D62CB"/>
    <w:multiLevelType w:val="multilevel"/>
    <w:tmpl w:val="A79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bE0NbAwtLC0NDA1NjBR0lEKTi0uzszPAykwrQUACdVPiiwAAAA="/>
  </w:docVars>
  <w:rsids>
    <w:rsidRoot w:val="0037174B"/>
    <w:rsid w:val="00033260"/>
    <w:rsid w:val="00070573"/>
    <w:rsid w:val="000A61B3"/>
    <w:rsid w:val="000B34E4"/>
    <w:rsid w:val="000C3753"/>
    <w:rsid w:val="000D62A0"/>
    <w:rsid w:val="000F1F40"/>
    <w:rsid w:val="000F2DA7"/>
    <w:rsid w:val="000F628C"/>
    <w:rsid w:val="001359F6"/>
    <w:rsid w:val="001368AA"/>
    <w:rsid w:val="00142DA0"/>
    <w:rsid w:val="00197787"/>
    <w:rsid w:val="00197EBB"/>
    <w:rsid w:val="001C0756"/>
    <w:rsid w:val="001C51FD"/>
    <w:rsid w:val="002726DF"/>
    <w:rsid w:val="0029521C"/>
    <w:rsid w:val="002B1C89"/>
    <w:rsid w:val="002C4DC1"/>
    <w:rsid w:val="002E2B97"/>
    <w:rsid w:val="00324420"/>
    <w:rsid w:val="0033335B"/>
    <w:rsid w:val="0033424F"/>
    <w:rsid w:val="0037174B"/>
    <w:rsid w:val="00386FA7"/>
    <w:rsid w:val="00391ECC"/>
    <w:rsid w:val="003C193D"/>
    <w:rsid w:val="003D1687"/>
    <w:rsid w:val="003D7095"/>
    <w:rsid w:val="0040018F"/>
    <w:rsid w:val="00404E41"/>
    <w:rsid w:val="004144C3"/>
    <w:rsid w:val="00414F45"/>
    <w:rsid w:val="004F7341"/>
    <w:rsid w:val="00520358"/>
    <w:rsid w:val="00550271"/>
    <w:rsid w:val="005670A9"/>
    <w:rsid w:val="005A4600"/>
    <w:rsid w:val="005E0590"/>
    <w:rsid w:val="00632457"/>
    <w:rsid w:val="00690E6B"/>
    <w:rsid w:val="00696389"/>
    <w:rsid w:val="006C3DE8"/>
    <w:rsid w:val="006D3732"/>
    <w:rsid w:val="006D4E5C"/>
    <w:rsid w:val="00701471"/>
    <w:rsid w:val="00720642"/>
    <w:rsid w:val="0075465A"/>
    <w:rsid w:val="00772F30"/>
    <w:rsid w:val="00774216"/>
    <w:rsid w:val="007B35A9"/>
    <w:rsid w:val="007E050A"/>
    <w:rsid w:val="007F1391"/>
    <w:rsid w:val="00837A1A"/>
    <w:rsid w:val="00846A5D"/>
    <w:rsid w:val="008511D4"/>
    <w:rsid w:val="00881178"/>
    <w:rsid w:val="008858A7"/>
    <w:rsid w:val="008F26A7"/>
    <w:rsid w:val="009012BC"/>
    <w:rsid w:val="00903E45"/>
    <w:rsid w:val="00910460"/>
    <w:rsid w:val="00915116"/>
    <w:rsid w:val="009243EE"/>
    <w:rsid w:val="009412E0"/>
    <w:rsid w:val="0095628B"/>
    <w:rsid w:val="009E6966"/>
    <w:rsid w:val="00A04440"/>
    <w:rsid w:val="00A343A7"/>
    <w:rsid w:val="00A46255"/>
    <w:rsid w:val="00A73214"/>
    <w:rsid w:val="00AA46FC"/>
    <w:rsid w:val="00AA7548"/>
    <w:rsid w:val="00AB2BCD"/>
    <w:rsid w:val="00AC2EBF"/>
    <w:rsid w:val="00B44C00"/>
    <w:rsid w:val="00B640DD"/>
    <w:rsid w:val="00B67770"/>
    <w:rsid w:val="00B874C3"/>
    <w:rsid w:val="00B94B9C"/>
    <w:rsid w:val="00C01705"/>
    <w:rsid w:val="00C0316C"/>
    <w:rsid w:val="00C0556E"/>
    <w:rsid w:val="00CA179A"/>
    <w:rsid w:val="00CD6071"/>
    <w:rsid w:val="00CE3A9D"/>
    <w:rsid w:val="00CE7CA6"/>
    <w:rsid w:val="00CE7F2F"/>
    <w:rsid w:val="00D26954"/>
    <w:rsid w:val="00D36248"/>
    <w:rsid w:val="00D42CA4"/>
    <w:rsid w:val="00D65B89"/>
    <w:rsid w:val="00DA15EC"/>
    <w:rsid w:val="00DC7D2C"/>
    <w:rsid w:val="00DD6BB6"/>
    <w:rsid w:val="00E02CCC"/>
    <w:rsid w:val="00E14D77"/>
    <w:rsid w:val="00E72859"/>
    <w:rsid w:val="00EA058A"/>
    <w:rsid w:val="00EE34FE"/>
    <w:rsid w:val="00F01138"/>
    <w:rsid w:val="00F869FE"/>
    <w:rsid w:val="00FF0CB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869FE"/>
    <w:pPr>
      <w:pBdr>
        <w:top w:val="nil"/>
        <w:left w:val="nil"/>
        <w:bottom w:val="nil"/>
        <w:right w:val="nil"/>
        <w:between w:val="nil"/>
        <w:bar w:val="nil"/>
      </w:pBdr>
      <w:spacing w:after="0" w:line="240" w:lineRule="auto"/>
      <w:ind w:left="180"/>
      <w:jc w:val="both"/>
    </w:pPr>
    <w:rPr>
      <w:rFonts w:ascii="Calibri" w:eastAsia="Calibri" w:hAnsi="Calibri" w:cs="Calibri"/>
      <w:u w:color="000000"/>
      <w:bdr w:val="nil"/>
    </w:rPr>
  </w:style>
  <w:style w:type="character" w:customStyle="1" w:styleId="Hyperlink0">
    <w:name w:val="Hyperlink.0"/>
    <w:basedOn w:val="DefaultParagraphFont"/>
    <w:rsid w:val="00391ECC"/>
    <w:rPr>
      <w:color w:val="0000FF"/>
      <w:sz w:val="24"/>
      <w:szCs w:val="24"/>
      <w:u w:val="single" w:color="0000FF"/>
    </w:rPr>
  </w:style>
  <w:style w:type="character" w:styleId="Hyperlink">
    <w:name w:val="Hyperlink"/>
    <w:basedOn w:val="DefaultParagraphFont"/>
    <w:uiPriority w:val="99"/>
    <w:unhideWhenUsed/>
    <w:rsid w:val="00C0316C"/>
    <w:rPr>
      <w:color w:val="0000FF" w:themeColor="hyperlink"/>
      <w:u w:val="single"/>
    </w:rPr>
  </w:style>
  <w:style w:type="numbering" w:customStyle="1" w:styleId="ImportedStyle1">
    <w:name w:val="Imported Style 1"/>
    <w:rsid w:val="000F1F40"/>
    <w:pPr>
      <w:numPr>
        <w:numId w:val="2"/>
      </w:numPr>
    </w:pPr>
  </w:style>
  <w:style w:type="paragraph" w:styleId="BalloonText">
    <w:name w:val="Balloon Text"/>
    <w:basedOn w:val="Normal"/>
    <w:link w:val="BalloonTextChar"/>
    <w:uiPriority w:val="99"/>
    <w:semiHidden/>
    <w:unhideWhenUsed/>
    <w:rsid w:val="0055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271"/>
    <w:rPr>
      <w:rFonts w:ascii="Tahoma" w:hAnsi="Tahoma" w:cs="Tahoma"/>
      <w:sz w:val="16"/>
      <w:szCs w:val="16"/>
    </w:rPr>
  </w:style>
  <w:style w:type="character" w:styleId="CommentReference">
    <w:name w:val="annotation reference"/>
    <w:basedOn w:val="DefaultParagraphFont"/>
    <w:uiPriority w:val="99"/>
    <w:semiHidden/>
    <w:unhideWhenUsed/>
    <w:rsid w:val="0095628B"/>
    <w:rPr>
      <w:sz w:val="16"/>
      <w:szCs w:val="16"/>
    </w:rPr>
  </w:style>
  <w:style w:type="paragraph" w:styleId="CommentText">
    <w:name w:val="annotation text"/>
    <w:basedOn w:val="Normal"/>
    <w:link w:val="CommentTextChar"/>
    <w:uiPriority w:val="99"/>
    <w:semiHidden/>
    <w:unhideWhenUsed/>
    <w:rsid w:val="0095628B"/>
    <w:pPr>
      <w:spacing w:line="240" w:lineRule="auto"/>
    </w:pPr>
    <w:rPr>
      <w:sz w:val="20"/>
      <w:szCs w:val="20"/>
    </w:rPr>
  </w:style>
  <w:style w:type="character" w:customStyle="1" w:styleId="CommentTextChar">
    <w:name w:val="Comment Text Char"/>
    <w:basedOn w:val="DefaultParagraphFont"/>
    <w:link w:val="CommentText"/>
    <w:uiPriority w:val="99"/>
    <w:semiHidden/>
    <w:rsid w:val="0095628B"/>
    <w:rPr>
      <w:sz w:val="20"/>
      <w:szCs w:val="20"/>
    </w:rPr>
  </w:style>
  <w:style w:type="paragraph" w:styleId="CommentSubject">
    <w:name w:val="annotation subject"/>
    <w:basedOn w:val="CommentText"/>
    <w:next w:val="CommentText"/>
    <w:link w:val="CommentSubjectChar"/>
    <w:uiPriority w:val="99"/>
    <w:semiHidden/>
    <w:unhideWhenUsed/>
    <w:rsid w:val="0095628B"/>
    <w:rPr>
      <w:b/>
      <w:bCs/>
    </w:rPr>
  </w:style>
  <w:style w:type="character" w:customStyle="1" w:styleId="CommentSubjectChar">
    <w:name w:val="Comment Subject Char"/>
    <w:basedOn w:val="CommentTextChar"/>
    <w:link w:val="CommentSubject"/>
    <w:uiPriority w:val="99"/>
    <w:semiHidden/>
    <w:rsid w:val="0095628B"/>
    <w:rPr>
      <w:b/>
      <w:bCs/>
      <w:sz w:val="20"/>
      <w:szCs w:val="20"/>
    </w:rPr>
  </w:style>
  <w:style w:type="character" w:customStyle="1" w:styleId="aqj">
    <w:name w:val="aqj"/>
    <w:basedOn w:val="DefaultParagraphFont"/>
    <w:rsid w:val="00AA46FC"/>
  </w:style>
  <w:style w:type="paragraph" w:styleId="Header">
    <w:name w:val="header"/>
    <w:basedOn w:val="Normal"/>
    <w:link w:val="HeaderChar"/>
    <w:uiPriority w:val="99"/>
    <w:unhideWhenUsed/>
    <w:rsid w:val="00AA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548"/>
  </w:style>
  <w:style w:type="paragraph" w:styleId="Footer">
    <w:name w:val="footer"/>
    <w:basedOn w:val="Normal"/>
    <w:link w:val="FooterChar"/>
    <w:uiPriority w:val="99"/>
    <w:unhideWhenUsed/>
    <w:rsid w:val="00AA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7174B"/>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DefaultParagraphFont"/>
    <w:rsid w:val="00391ECC"/>
    <w:rPr>
      <w:color w:val="0000FF"/>
      <w:sz w:val="24"/>
      <w:szCs w:val="24"/>
      <w:u w:val="single" w:color="0000FF"/>
    </w:rPr>
  </w:style>
  <w:style w:type="character" w:styleId="Hyperlink">
    <w:name w:val="Hyperlink"/>
    <w:basedOn w:val="DefaultParagraphFont"/>
    <w:uiPriority w:val="99"/>
    <w:unhideWhenUsed/>
    <w:rsid w:val="00C0316C"/>
    <w:rPr>
      <w:color w:val="0000FF" w:themeColor="hyperlink"/>
      <w:u w:val="single"/>
    </w:rPr>
  </w:style>
  <w:style w:type="numbering" w:customStyle="1" w:styleId="ImportedStyle1">
    <w:name w:val="Imported Style 1"/>
    <w:rsid w:val="000F1F40"/>
    <w:pPr>
      <w:numPr>
        <w:numId w:val="2"/>
      </w:numPr>
    </w:pPr>
  </w:style>
  <w:style w:type="paragraph" w:styleId="BalloonText">
    <w:name w:val="Balloon Text"/>
    <w:basedOn w:val="Normal"/>
    <w:link w:val="BalloonTextChar"/>
    <w:uiPriority w:val="99"/>
    <w:semiHidden/>
    <w:unhideWhenUsed/>
    <w:rsid w:val="00550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271"/>
    <w:rPr>
      <w:rFonts w:ascii="Tahoma" w:hAnsi="Tahoma" w:cs="Tahoma"/>
      <w:sz w:val="16"/>
      <w:szCs w:val="16"/>
    </w:rPr>
  </w:style>
  <w:style w:type="character" w:styleId="CommentReference">
    <w:name w:val="annotation reference"/>
    <w:basedOn w:val="DefaultParagraphFont"/>
    <w:uiPriority w:val="99"/>
    <w:semiHidden/>
    <w:unhideWhenUsed/>
    <w:rsid w:val="0095628B"/>
    <w:rPr>
      <w:sz w:val="16"/>
      <w:szCs w:val="16"/>
    </w:rPr>
  </w:style>
  <w:style w:type="paragraph" w:styleId="CommentText">
    <w:name w:val="annotation text"/>
    <w:basedOn w:val="Normal"/>
    <w:link w:val="CommentTextChar"/>
    <w:uiPriority w:val="99"/>
    <w:semiHidden/>
    <w:unhideWhenUsed/>
    <w:rsid w:val="0095628B"/>
    <w:pPr>
      <w:spacing w:line="240" w:lineRule="auto"/>
    </w:pPr>
    <w:rPr>
      <w:sz w:val="20"/>
      <w:szCs w:val="20"/>
    </w:rPr>
  </w:style>
  <w:style w:type="character" w:customStyle="1" w:styleId="CommentTextChar">
    <w:name w:val="Comment Text Char"/>
    <w:basedOn w:val="DefaultParagraphFont"/>
    <w:link w:val="CommentText"/>
    <w:uiPriority w:val="99"/>
    <w:semiHidden/>
    <w:rsid w:val="0095628B"/>
    <w:rPr>
      <w:sz w:val="20"/>
      <w:szCs w:val="20"/>
    </w:rPr>
  </w:style>
  <w:style w:type="paragraph" w:styleId="CommentSubject">
    <w:name w:val="annotation subject"/>
    <w:basedOn w:val="CommentText"/>
    <w:next w:val="CommentText"/>
    <w:link w:val="CommentSubjectChar"/>
    <w:uiPriority w:val="99"/>
    <w:semiHidden/>
    <w:unhideWhenUsed/>
    <w:rsid w:val="0095628B"/>
    <w:rPr>
      <w:b/>
      <w:bCs/>
    </w:rPr>
  </w:style>
  <w:style w:type="character" w:customStyle="1" w:styleId="CommentSubjectChar">
    <w:name w:val="Comment Subject Char"/>
    <w:basedOn w:val="CommentTextChar"/>
    <w:link w:val="CommentSubject"/>
    <w:uiPriority w:val="99"/>
    <w:semiHidden/>
    <w:rsid w:val="0095628B"/>
    <w:rPr>
      <w:b/>
      <w:bCs/>
      <w:sz w:val="20"/>
      <w:szCs w:val="20"/>
    </w:rPr>
  </w:style>
  <w:style w:type="character" w:customStyle="1" w:styleId="aqj">
    <w:name w:val="aqj"/>
    <w:basedOn w:val="DefaultParagraphFont"/>
    <w:rsid w:val="00AA46FC"/>
  </w:style>
  <w:style w:type="paragraph" w:styleId="Header">
    <w:name w:val="header"/>
    <w:basedOn w:val="Normal"/>
    <w:link w:val="HeaderChar"/>
    <w:uiPriority w:val="99"/>
    <w:unhideWhenUsed/>
    <w:rsid w:val="00AA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548"/>
  </w:style>
  <w:style w:type="paragraph" w:styleId="Footer">
    <w:name w:val="footer"/>
    <w:basedOn w:val="Normal"/>
    <w:link w:val="FooterChar"/>
    <w:uiPriority w:val="99"/>
    <w:unhideWhenUsed/>
    <w:rsid w:val="00AA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548"/>
  </w:style>
</w:styles>
</file>

<file path=word/webSettings.xml><?xml version="1.0" encoding="utf-8"?>
<w:webSettings xmlns:r="http://schemas.openxmlformats.org/officeDocument/2006/relationships" xmlns:w="http://schemas.openxmlformats.org/wordprocessingml/2006/main">
  <w:divs>
    <w:div w:id="35088535">
      <w:bodyDiv w:val="1"/>
      <w:marLeft w:val="0"/>
      <w:marRight w:val="0"/>
      <w:marTop w:val="0"/>
      <w:marBottom w:val="0"/>
      <w:divBdr>
        <w:top w:val="none" w:sz="0" w:space="0" w:color="auto"/>
        <w:left w:val="none" w:sz="0" w:space="0" w:color="auto"/>
        <w:bottom w:val="none" w:sz="0" w:space="0" w:color="auto"/>
        <w:right w:val="none" w:sz="0" w:space="0" w:color="auto"/>
      </w:divBdr>
    </w:div>
    <w:div w:id="833912238">
      <w:bodyDiv w:val="1"/>
      <w:marLeft w:val="0"/>
      <w:marRight w:val="0"/>
      <w:marTop w:val="0"/>
      <w:marBottom w:val="0"/>
      <w:divBdr>
        <w:top w:val="none" w:sz="0" w:space="0" w:color="auto"/>
        <w:left w:val="none" w:sz="0" w:space="0" w:color="auto"/>
        <w:bottom w:val="none" w:sz="0" w:space="0" w:color="auto"/>
        <w:right w:val="none" w:sz="0" w:space="0" w:color="auto"/>
      </w:divBdr>
      <w:divsChild>
        <w:div w:id="356127197">
          <w:marLeft w:val="0"/>
          <w:marRight w:val="0"/>
          <w:marTop w:val="0"/>
          <w:marBottom w:val="0"/>
          <w:divBdr>
            <w:top w:val="none" w:sz="0" w:space="0" w:color="auto"/>
            <w:left w:val="none" w:sz="0" w:space="0" w:color="auto"/>
            <w:bottom w:val="none" w:sz="0" w:space="0" w:color="auto"/>
            <w:right w:val="none" w:sz="0" w:space="0" w:color="auto"/>
          </w:divBdr>
        </w:div>
        <w:div w:id="1464352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ceptp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tan@conceptp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dipali@conceptpr.com" TargetMode="External"/><Relationship Id="rId4" Type="http://schemas.openxmlformats.org/officeDocument/2006/relationships/webSettings" Target="webSettings.xml"/><Relationship Id="rId9" Type="http://schemas.openxmlformats.org/officeDocument/2006/relationships/hyperlink" Target="mailto:sanjay@conceptpr.co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Neeti</dc:creator>
  <cp:lastModifiedBy>Bhavik</cp:lastModifiedBy>
  <cp:revision>13</cp:revision>
  <dcterms:created xsi:type="dcterms:W3CDTF">2017-08-14T14:43:00Z</dcterms:created>
  <dcterms:modified xsi:type="dcterms:W3CDTF">2017-08-15T06:36:00Z</dcterms:modified>
</cp:coreProperties>
</file>